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208" w:rsidRPr="00977208" w:rsidRDefault="00977208" w:rsidP="00977208">
      <w:pPr>
        <w:widowControl/>
        <w:spacing w:line="560" w:lineRule="atLeast"/>
        <w:jc w:val="center"/>
        <w:rPr>
          <w:rFonts w:ascii="宋体" w:eastAsia="宋体" w:hAnsi="宋体" w:cs="宋体"/>
          <w:color w:val="585E5E"/>
          <w:kern w:val="0"/>
          <w:sz w:val="26"/>
          <w:szCs w:val="26"/>
        </w:rPr>
      </w:pPr>
      <w:r w:rsidRPr="00977208">
        <w:rPr>
          <w:rFonts w:ascii="宋体" w:eastAsia="宋体" w:hAnsi="宋体" w:cs="宋体" w:hint="eastAsia"/>
          <w:color w:val="585E5E"/>
          <w:kern w:val="0"/>
          <w:sz w:val="27"/>
          <w:szCs w:val="27"/>
        </w:rPr>
        <w:t>河南省高等学校重点科研项目管理办法</w:t>
      </w:r>
    </w:p>
    <w:p w:rsidR="00977208" w:rsidRPr="00977208" w:rsidRDefault="00977208" w:rsidP="00977208">
      <w:pPr>
        <w:widowControl/>
        <w:spacing w:line="560" w:lineRule="atLeast"/>
        <w:jc w:val="center"/>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 </w:t>
      </w:r>
    </w:p>
    <w:p w:rsidR="00977208" w:rsidRPr="00977208" w:rsidRDefault="00977208" w:rsidP="00977208">
      <w:pPr>
        <w:widowControl/>
        <w:spacing w:line="560" w:lineRule="atLeast"/>
        <w:ind w:hanging="1110"/>
        <w:jc w:val="center"/>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第一章</w:t>
      </w:r>
      <w:r w:rsidRPr="00977208">
        <w:rPr>
          <w:rFonts w:ascii="Times New Roman" w:eastAsia="宋体" w:hAnsi="Times New Roman" w:cs="Times New Roman"/>
          <w:color w:val="585E5E"/>
          <w:kern w:val="0"/>
          <w:sz w:val="14"/>
          <w:szCs w:val="14"/>
        </w:rPr>
        <w:t>  </w:t>
      </w:r>
      <w:r w:rsidRPr="00977208">
        <w:rPr>
          <w:rFonts w:ascii="Times New Roman" w:eastAsia="宋体" w:hAnsi="Times New Roman" w:cs="Times New Roman"/>
          <w:color w:val="585E5E"/>
          <w:kern w:val="0"/>
          <w:sz w:val="14"/>
        </w:rPr>
        <w:t> </w:t>
      </w:r>
      <w:r w:rsidRPr="00977208">
        <w:rPr>
          <w:rFonts w:ascii="宋体" w:eastAsia="宋体" w:hAnsi="宋体" w:cs="宋体" w:hint="eastAsia"/>
          <w:color w:val="585E5E"/>
          <w:kern w:val="0"/>
          <w:sz w:val="27"/>
          <w:szCs w:val="27"/>
        </w:rPr>
        <w:t>总 则</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 </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第一条</w:t>
      </w:r>
      <w:r w:rsidRPr="00977208">
        <w:rPr>
          <w:rFonts w:ascii="宋体" w:eastAsia="宋体" w:hAnsi="宋体" w:cs="宋体" w:hint="eastAsia"/>
          <w:color w:val="585E5E"/>
          <w:kern w:val="0"/>
          <w:sz w:val="27"/>
          <w:szCs w:val="27"/>
        </w:rPr>
        <w:t> 为贯彻落实《教育部 财政部关于实施高等学校创新能力提升计划的意见》（</w:t>
      </w:r>
      <w:proofErr w:type="gramStart"/>
      <w:r w:rsidRPr="00977208">
        <w:rPr>
          <w:rFonts w:ascii="宋体" w:eastAsia="宋体" w:hAnsi="宋体" w:cs="宋体" w:hint="eastAsia"/>
          <w:color w:val="585E5E"/>
          <w:kern w:val="0"/>
          <w:sz w:val="27"/>
          <w:szCs w:val="27"/>
        </w:rPr>
        <w:t>教技</w:t>
      </w:r>
      <w:proofErr w:type="gramEnd"/>
      <w:r w:rsidRPr="00977208">
        <w:rPr>
          <w:rFonts w:ascii="宋体" w:eastAsia="宋体" w:hAnsi="宋体" w:cs="宋体" w:hint="eastAsia"/>
          <w:color w:val="585E5E"/>
          <w:kern w:val="0"/>
          <w:sz w:val="27"/>
          <w:szCs w:val="27"/>
        </w:rPr>
        <w:t>[2012]6号），鼓励高校科技工作者加强基础研究、开展原始性创新与前沿探索，培养科研学术骨干，带动学科建设和发展，省教育厅、省财政厅设立河南省高等学校重点科研项目计划。为加强科研项目的管理，规范科研经费使用，根据国家及我省科研项目和财政经费管理有关规定，结合我省高校的实际情况，制定本办法。</w:t>
      </w:r>
    </w:p>
    <w:p w:rsidR="00977208" w:rsidRPr="00977208" w:rsidRDefault="00977208" w:rsidP="00977208">
      <w:pPr>
        <w:widowControl/>
        <w:spacing w:line="560" w:lineRule="atLeast"/>
        <w:ind w:firstLine="596"/>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第二条 </w:t>
      </w:r>
      <w:r w:rsidRPr="00977208">
        <w:rPr>
          <w:rFonts w:ascii="宋体" w:eastAsia="宋体" w:hAnsi="宋体" w:cs="宋体" w:hint="eastAsia"/>
          <w:color w:val="585E5E"/>
          <w:kern w:val="0"/>
          <w:sz w:val="27"/>
          <w:szCs w:val="27"/>
        </w:rPr>
        <w:t>河南省高等学校重点科研项目计划（下称“重点科研计划”），支持我省高校在自然科学领域及与之相关的交叉领域开展科学和技术研究。申报项目应符合国家和省科技发展的总体部署和规划，符合我省高校学科发展和高层次人才培养的需要。优先支持支撑我省重要产业行业的科技需求。</w:t>
      </w:r>
    </w:p>
    <w:p w:rsidR="00977208" w:rsidRPr="00977208" w:rsidRDefault="00977208" w:rsidP="00977208">
      <w:pPr>
        <w:widowControl/>
        <w:spacing w:line="560" w:lineRule="atLeast"/>
        <w:ind w:firstLine="596"/>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第三条 </w:t>
      </w:r>
      <w:r w:rsidRPr="00977208">
        <w:rPr>
          <w:rFonts w:ascii="宋体" w:eastAsia="宋体" w:hAnsi="宋体" w:cs="宋体" w:hint="eastAsia"/>
          <w:color w:val="585E5E"/>
          <w:kern w:val="0"/>
          <w:sz w:val="27"/>
          <w:szCs w:val="27"/>
        </w:rPr>
        <w:t>重点科研计划按照研究类别分为基础研究、应用研究和软科学研究三类。</w:t>
      </w:r>
    </w:p>
    <w:p w:rsidR="00977208" w:rsidRPr="00977208" w:rsidRDefault="00977208" w:rsidP="00977208">
      <w:pPr>
        <w:widowControl/>
        <w:spacing w:line="560" w:lineRule="atLeast"/>
        <w:ind w:firstLine="596"/>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第四条 </w:t>
      </w:r>
      <w:r w:rsidRPr="00977208">
        <w:rPr>
          <w:rFonts w:ascii="宋体" w:eastAsia="宋体" w:hAnsi="宋体" w:cs="宋体" w:hint="eastAsia"/>
          <w:color w:val="585E5E"/>
          <w:kern w:val="0"/>
          <w:sz w:val="27"/>
          <w:szCs w:val="27"/>
        </w:rPr>
        <w:t>成立“河南省高等学校重点科研项目管理办公室”（下称“管理办公室”），设在省教育厅科技处，成员由省教育厅和省财政厅相关人员组成。管理办公室具体负责重点科研计划项目组织与管理。项目申请、立项评审、</w:t>
      </w:r>
      <w:proofErr w:type="gramStart"/>
      <w:r w:rsidRPr="00977208">
        <w:rPr>
          <w:rFonts w:ascii="宋体" w:eastAsia="宋体" w:hAnsi="宋体" w:cs="宋体" w:hint="eastAsia"/>
          <w:color w:val="585E5E"/>
          <w:kern w:val="0"/>
          <w:sz w:val="27"/>
          <w:szCs w:val="27"/>
        </w:rPr>
        <w:t>结项等</w:t>
      </w:r>
      <w:proofErr w:type="gramEnd"/>
      <w:r w:rsidRPr="00977208">
        <w:rPr>
          <w:rFonts w:ascii="宋体" w:eastAsia="宋体" w:hAnsi="宋体" w:cs="宋体" w:hint="eastAsia"/>
          <w:color w:val="585E5E"/>
          <w:kern w:val="0"/>
          <w:sz w:val="27"/>
          <w:szCs w:val="27"/>
        </w:rPr>
        <w:t>全过程管理依托河南省高校科技管理</w:t>
      </w:r>
      <w:proofErr w:type="gramStart"/>
      <w:r w:rsidRPr="00977208">
        <w:rPr>
          <w:rFonts w:ascii="宋体" w:eastAsia="宋体" w:hAnsi="宋体" w:cs="宋体" w:hint="eastAsia"/>
          <w:color w:val="585E5E"/>
          <w:kern w:val="0"/>
          <w:sz w:val="27"/>
          <w:szCs w:val="27"/>
        </w:rPr>
        <w:t>云服务</w:t>
      </w:r>
      <w:proofErr w:type="gramEnd"/>
      <w:r w:rsidRPr="00977208">
        <w:rPr>
          <w:rFonts w:ascii="宋体" w:eastAsia="宋体" w:hAnsi="宋体" w:cs="宋体" w:hint="eastAsia"/>
          <w:color w:val="585E5E"/>
          <w:kern w:val="0"/>
          <w:sz w:val="27"/>
          <w:szCs w:val="27"/>
        </w:rPr>
        <w:t>平台（下称“云平台”）进行。</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lastRenderedPageBreak/>
        <w:t> </w:t>
      </w:r>
    </w:p>
    <w:p w:rsidR="00977208" w:rsidRPr="00977208" w:rsidRDefault="00977208" w:rsidP="00977208">
      <w:pPr>
        <w:widowControl/>
        <w:spacing w:line="560" w:lineRule="atLeast"/>
        <w:ind w:hanging="1110"/>
        <w:jc w:val="center"/>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第二章</w:t>
      </w:r>
      <w:r w:rsidRPr="00977208">
        <w:rPr>
          <w:rFonts w:ascii="Times New Roman" w:eastAsia="宋体" w:hAnsi="Times New Roman" w:cs="Times New Roman"/>
          <w:color w:val="585E5E"/>
          <w:kern w:val="0"/>
          <w:sz w:val="14"/>
          <w:szCs w:val="14"/>
        </w:rPr>
        <w:t>  </w:t>
      </w:r>
      <w:r w:rsidRPr="00977208">
        <w:rPr>
          <w:rFonts w:ascii="Times New Roman" w:eastAsia="宋体" w:hAnsi="Times New Roman" w:cs="Times New Roman"/>
          <w:color w:val="585E5E"/>
          <w:kern w:val="0"/>
          <w:sz w:val="14"/>
        </w:rPr>
        <w:t> </w:t>
      </w:r>
      <w:r w:rsidRPr="00977208">
        <w:rPr>
          <w:rFonts w:ascii="宋体" w:eastAsia="宋体" w:hAnsi="宋体" w:cs="宋体" w:hint="eastAsia"/>
          <w:color w:val="585E5E"/>
          <w:kern w:val="0"/>
          <w:sz w:val="27"/>
          <w:szCs w:val="27"/>
        </w:rPr>
        <w:t>申请与受理</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 </w:t>
      </w:r>
    </w:p>
    <w:p w:rsidR="00977208" w:rsidRPr="00977208" w:rsidRDefault="00977208" w:rsidP="00977208">
      <w:pPr>
        <w:widowControl/>
        <w:spacing w:line="560" w:lineRule="atLeast"/>
        <w:ind w:firstLine="596"/>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第五条 </w:t>
      </w:r>
      <w:r w:rsidRPr="00977208">
        <w:rPr>
          <w:rFonts w:ascii="宋体" w:eastAsia="宋体" w:hAnsi="宋体" w:cs="宋体" w:hint="eastAsia"/>
          <w:color w:val="585E5E"/>
          <w:kern w:val="0"/>
          <w:sz w:val="27"/>
          <w:szCs w:val="27"/>
        </w:rPr>
        <w:t>重点项目科研计划编制坚持政府引导与自由探索相结合的原则，实行限额申报，当年编制下一年度计划。管理办公室每年定期发布项目申报通知、申报限额和申报要求。</w:t>
      </w:r>
    </w:p>
    <w:p w:rsidR="00977208" w:rsidRPr="00977208" w:rsidRDefault="00977208" w:rsidP="00977208">
      <w:pPr>
        <w:widowControl/>
        <w:spacing w:line="560" w:lineRule="atLeast"/>
        <w:ind w:firstLine="596"/>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第六条 </w:t>
      </w:r>
      <w:r w:rsidRPr="00977208">
        <w:rPr>
          <w:rFonts w:ascii="宋体" w:eastAsia="宋体" w:hAnsi="宋体" w:cs="宋体" w:hint="eastAsia"/>
          <w:color w:val="585E5E"/>
          <w:kern w:val="0"/>
          <w:sz w:val="27"/>
          <w:szCs w:val="27"/>
        </w:rPr>
        <w:t>所申报的项目应符合以下要求：</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1．项目选题应符合经济社会发展重大需求，具有重要的理论意义和应用价值，重点支持交叉学科和前沿学科探索研究；</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项目应以关键性科学问题为牵引，有创新的学术思想，合理可行的研究路线或技术方案，目标明确，重点突出，经费预算合理，提交预期成果和达到的学术水平、经济社会效益具有可考核性，鼓励多学科研究人员形成科研团队开展合作研究；</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3．项目负责人和项目组成员具有较高的研究水平和充足的时间保证，年龄、职称结构合理，能够形成和谐稳定的研究团队；</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4．项目负责人所在院校能够提供完成项目所必需的实验室、相关仪器设备等硬件设施、必要的图书资料等研究条件；</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5．项目申请资料齐全完备。</w:t>
      </w:r>
    </w:p>
    <w:p w:rsidR="00977208" w:rsidRPr="00977208" w:rsidRDefault="00977208" w:rsidP="00977208">
      <w:pPr>
        <w:widowControl/>
        <w:spacing w:line="560" w:lineRule="atLeast"/>
        <w:ind w:firstLine="596"/>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第七条 </w:t>
      </w:r>
      <w:r w:rsidRPr="00977208">
        <w:rPr>
          <w:rFonts w:ascii="宋体" w:eastAsia="宋体" w:hAnsi="宋体" w:cs="宋体" w:hint="eastAsia"/>
          <w:color w:val="585E5E"/>
          <w:kern w:val="0"/>
          <w:sz w:val="27"/>
          <w:szCs w:val="27"/>
        </w:rPr>
        <w:t>项目申请内容必须真实可信。国家法律、法规限制的领域不得作为研究内容，涉密项目申请不予受理。</w:t>
      </w:r>
    </w:p>
    <w:p w:rsidR="00977208" w:rsidRPr="00977208" w:rsidRDefault="00977208" w:rsidP="00977208">
      <w:pPr>
        <w:widowControl/>
        <w:spacing w:line="560" w:lineRule="atLeast"/>
        <w:ind w:firstLine="596"/>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第八条 </w:t>
      </w:r>
      <w:r w:rsidRPr="00977208">
        <w:rPr>
          <w:rFonts w:ascii="宋体" w:eastAsia="宋体" w:hAnsi="宋体" w:cs="宋体" w:hint="eastAsia"/>
          <w:color w:val="585E5E"/>
          <w:kern w:val="0"/>
          <w:sz w:val="27"/>
          <w:szCs w:val="27"/>
        </w:rPr>
        <w:t>项目承担学校和人员应符合下列条件：</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lastRenderedPageBreak/>
        <w:t>1．项目承担学校具有较好的研究基础设施和基本的研究条件（实验室和基本设备等），项目组能充分利用现有的研究基础设施和研究条件开展研究工作；</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2．项目负责人应为我省高等院校在职教师或科研人员；</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3．项目负责人职称应为中级及以上，学风端正。重点支持中青年教师或研究人员主持项目研究；</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4．项目负责人应是该项目的主要提出者和设计者，了解与本项目有关的国内外研究动态，立足于项目研究的前沿，具备组织和领导完成该项目的能力和学术水平，具有完成课题的良好信誉；</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5．项目组成员必须是能够实际参加该项目工作并具有完成该项目能力的教师和科研人员；</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6．鼓励在校学生作为项目组成员参与课题研究工作。</w:t>
      </w:r>
    </w:p>
    <w:p w:rsidR="00977208" w:rsidRPr="00977208" w:rsidRDefault="00977208" w:rsidP="00977208">
      <w:pPr>
        <w:widowControl/>
        <w:spacing w:line="560" w:lineRule="atLeast"/>
        <w:ind w:firstLine="596"/>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第九条 </w:t>
      </w:r>
      <w:r w:rsidRPr="00977208">
        <w:rPr>
          <w:rFonts w:ascii="宋体" w:eastAsia="宋体" w:hAnsi="宋体" w:cs="宋体" w:hint="eastAsia"/>
          <w:color w:val="585E5E"/>
          <w:kern w:val="0"/>
          <w:sz w:val="27"/>
          <w:szCs w:val="27"/>
        </w:rPr>
        <w:t>下列人员一般不得作为项目负责人进行申报，但可以作为项目组成员参与项目的实施：</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1．已主持本计划项目和省、部级及以上项目且未结项（题）者；</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2．计划外出学习或连续出国时间超过一年以上不能实际主持项目者；</w:t>
      </w:r>
    </w:p>
    <w:p w:rsidR="00977208" w:rsidRPr="00977208" w:rsidRDefault="00977208" w:rsidP="00977208">
      <w:pPr>
        <w:widowControl/>
        <w:spacing w:line="560" w:lineRule="atLeast"/>
        <w:ind w:firstLine="594"/>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3．在科研工作中存在失信或违规行为者。</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第十条</w:t>
      </w:r>
      <w:r w:rsidRPr="00977208">
        <w:rPr>
          <w:rFonts w:ascii="宋体" w:eastAsia="宋体" w:hAnsi="宋体" w:cs="宋体" w:hint="eastAsia"/>
          <w:color w:val="585E5E"/>
          <w:kern w:val="0"/>
          <w:sz w:val="27"/>
          <w:szCs w:val="27"/>
        </w:rPr>
        <w:t> 重点项目申报程序：</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1．申报时间一般为每年6-7月份；</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2．由各高校统一组织申报，不受理个人申报，项目申请书通过云平台实行网上提交；</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lastRenderedPageBreak/>
        <w:t>3．申报截止后，申请基本信息在云平台公示，接受社会监督。如发现弄虚作假行为，即取消项目负责人的申报资格并予以通报。</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第十一条</w:t>
      </w:r>
      <w:r w:rsidRPr="00977208">
        <w:rPr>
          <w:rFonts w:ascii="宋体" w:eastAsia="宋体" w:hAnsi="宋体" w:cs="宋体" w:hint="eastAsia"/>
          <w:color w:val="585E5E"/>
          <w:kern w:val="0"/>
          <w:sz w:val="27"/>
          <w:szCs w:val="27"/>
        </w:rPr>
        <w:t> 各高校科研、财务管理部门要综合考虑负责人和研究团队科研项目执行能力，加强统筹协调，指导和协助科研人员科学规范地做好项目申请书、经费预算等编制工作，完善和规范项目推荐申报程序，确保推荐项目研究质量和申请材料真实性。</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第十二条</w:t>
      </w:r>
      <w:r w:rsidRPr="00977208">
        <w:rPr>
          <w:rFonts w:ascii="宋体" w:eastAsia="宋体" w:hAnsi="宋体" w:cs="宋体" w:hint="eastAsia"/>
          <w:color w:val="585E5E"/>
          <w:kern w:val="0"/>
          <w:sz w:val="27"/>
          <w:szCs w:val="27"/>
        </w:rPr>
        <w:t> 申请材料经形式审查，有下列情况之一者，将不予提交评审：</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1．负责人不具备本计划规定的申请资格；</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2．申报手续不完备，申请书填写不符合规定；</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3．所提出的研究项目不符合当年项目申报要求；</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4．低水平重复性研究，无明确的创新性和应用价值；</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5．缺乏立论依据，研究方法、技术路线不清晰；</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6．不具备实施该项目的研究能力或缺乏基本的研究条件。</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 </w:t>
      </w:r>
    </w:p>
    <w:p w:rsidR="00977208" w:rsidRPr="00977208" w:rsidRDefault="00977208" w:rsidP="00977208">
      <w:pPr>
        <w:widowControl/>
        <w:spacing w:line="560" w:lineRule="atLeast"/>
        <w:ind w:hanging="1110"/>
        <w:jc w:val="center"/>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第三章</w:t>
      </w:r>
      <w:r w:rsidRPr="00977208">
        <w:rPr>
          <w:rFonts w:ascii="Times New Roman" w:eastAsia="宋体" w:hAnsi="Times New Roman" w:cs="Times New Roman"/>
          <w:color w:val="585E5E"/>
          <w:kern w:val="0"/>
          <w:sz w:val="14"/>
          <w:szCs w:val="14"/>
        </w:rPr>
        <w:t>  </w:t>
      </w:r>
      <w:r w:rsidRPr="00977208">
        <w:rPr>
          <w:rFonts w:ascii="Times New Roman" w:eastAsia="宋体" w:hAnsi="Times New Roman" w:cs="Times New Roman"/>
          <w:color w:val="585E5E"/>
          <w:kern w:val="0"/>
          <w:sz w:val="14"/>
        </w:rPr>
        <w:t> </w:t>
      </w:r>
      <w:r w:rsidRPr="00977208">
        <w:rPr>
          <w:rFonts w:ascii="宋体" w:eastAsia="宋体" w:hAnsi="宋体" w:cs="宋体" w:hint="eastAsia"/>
          <w:color w:val="585E5E"/>
          <w:kern w:val="0"/>
          <w:sz w:val="27"/>
          <w:szCs w:val="27"/>
        </w:rPr>
        <w:t>评审与立项</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 </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第十三条</w:t>
      </w:r>
      <w:r w:rsidRPr="00977208">
        <w:rPr>
          <w:rFonts w:ascii="宋体" w:eastAsia="宋体" w:hAnsi="宋体" w:cs="宋体" w:hint="eastAsia"/>
          <w:color w:val="585E5E"/>
          <w:kern w:val="0"/>
          <w:sz w:val="27"/>
          <w:szCs w:val="27"/>
        </w:rPr>
        <w:t> 管理办公室按照“同行评议，公开择优”的原则，组织专家依托云平台对申报项目进行评审。</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第十四条 </w:t>
      </w:r>
      <w:r w:rsidRPr="00977208">
        <w:rPr>
          <w:rFonts w:ascii="宋体" w:eastAsia="宋体" w:hAnsi="宋体" w:cs="宋体" w:hint="eastAsia"/>
          <w:color w:val="585E5E"/>
          <w:kern w:val="0"/>
          <w:sz w:val="27"/>
          <w:szCs w:val="27"/>
        </w:rPr>
        <w:t>项目评审程序：管理办公室按学科领域分配项目组和专家组，按照学科对应原则将项目发送给专家；评审专家按照规定的标准和比例开展网上评审，并在规定的时间内提交评审结果。</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lastRenderedPageBreak/>
        <w:t>第十五条</w:t>
      </w:r>
      <w:r w:rsidRPr="00977208">
        <w:rPr>
          <w:rFonts w:ascii="宋体" w:eastAsia="宋体" w:hAnsi="宋体" w:cs="宋体" w:hint="eastAsia"/>
          <w:color w:val="585E5E"/>
          <w:kern w:val="0"/>
          <w:sz w:val="27"/>
          <w:szCs w:val="27"/>
        </w:rPr>
        <w:t> 评审专家重点审查项目选题方向、现有研究基础、研究方法、技术路线和经费预算等。在同等条件下，优先支持依托国家或河南省、省教育厅科研基地（重点实验室及培育基地、工程技术研究中心等）实施的项目，承担学校承诺匹配研究经费的项目等。</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第十六条</w:t>
      </w:r>
      <w:r w:rsidRPr="00977208">
        <w:rPr>
          <w:rFonts w:ascii="宋体" w:eastAsia="宋体" w:hAnsi="宋体" w:cs="宋体" w:hint="eastAsia"/>
          <w:color w:val="585E5E"/>
          <w:kern w:val="0"/>
          <w:sz w:val="27"/>
          <w:szCs w:val="27"/>
        </w:rPr>
        <w:t> 管理办公室汇总专家评审结果并依托云平台进行公示，公示期为7天。公示期满无异议的项目，省教育厅、财政厅印发立项通知文件，公布下达。</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第十七条</w:t>
      </w:r>
      <w:r w:rsidRPr="00977208">
        <w:rPr>
          <w:rFonts w:ascii="宋体" w:eastAsia="宋体" w:hAnsi="宋体" w:cs="宋体" w:hint="eastAsia"/>
          <w:color w:val="585E5E"/>
          <w:kern w:val="0"/>
          <w:sz w:val="27"/>
          <w:szCs w:val="27"/>
        </w:rPr>
        <w:t> 项目负责人依据立项通知文件，依托云平台填写提交《河南省高等学校重点科研项目计划任务书》（下称“任务书”），经所在单位科研管理部门和省管理办公室核准后，可下载打印立项通知书。</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第十八条</w:t>
      </w:r>
      <w:r w:rsidRPr="00977208">
        <w:rPr>
          <w:rFonts w:ascii="宋体" w:eastAsia="宋体" w:hAnsi="宋体" w:cs="宋体" w:hint="eastAsia"/>
          <w:color w:val="585E5E"/>
          <w:kern w:val="0"/>
          <w:sz w:val="27"/>
          <w:szCs w:val="27"/>
        </w:rPr>
        <w:t> 项目经费由管理办公室依据评审结果并结合年度预算提出安排建议，按程序核定后由省财政厅、教育厅联合下达。</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 </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 </w:t>
      </w:r>
    </w:p>
    <w:p w:rsidR="00977208" w:rsidRPr="00977208" w:rsidRDefault="00977208" w:rsidP="00977208">
      <w:pPr>
        <w:widowControl/>
        <w:spacing w:line="560" w:lineRule="atLeast"/>
        <w:ind w:hanging="1110"/>
        <w:jc w:val="center"/>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第四章</w:t>
      </w:r>
      <w:r w:rsidRPr="00977208">
        <w:rPr>
          <w:rFonts w:ascii="Times New Roman" w:eastAsia="宋体" w:hAnsi="Times New Roman" w:cs="Times New Roman"/>
          <w:color w:val="585E5E"/>
          <w:kern w:val="0"/>
          <w:sz w:val="14"/>
          <w:szCs w:val="14"/>
        </w:rPr>
        <w:t>  </w:t>
      </w:r>
      <w:r w:rsidRPr="00977208">
        <w:rPr>
          <w:rFonts w:ascii="Times New Roman" w:eastAsia="宋体" w:hAnsi="Times New Roman" w:cs="Times New Roman"/>
          <w:color w:val="585E5E"/>
          <w:kern w:val="0"/>
          <w:sz w:val="14"/>
        </w:rPr>
        <w:t> </w:t>
      </w:r>
      <w:r w:rsidRPr="00977208">
        <w:rPr>
          <w:rFonts w:ascii="宋体" w:eastAsia="宋体" w:hAnsi="宋体" w:cs="宋体" w:hint="eastAsia"/>
          <w:color w:val="585E5E"/>
          <w:kern w:val="0"/>
          <w:sz w:val="27"/>
          <w:szCs w:val="27"/>
        </w:rPr>
        <w:t>实施与管理</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 </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第十九条</w:t>
      </w:r>
      <w:r w:rsidRPr="00977208">
        <w:rPr>
          <w:rFonts w:ascii="宋体" w:eastAsia="宋体" w:hAnsi="宋体" w:cs="宋体" w:hint="eastAsia"/>
          <w:b/>
          <w:bCs/>
          <w:color w:val="585E5E"/>
          <w:kern w:val="0"/>
          <w:sz w:val="27"/>
        </w:rPr>
        <w:t> </w:t>
      </w:r>
      <w:r w:rsidRPr="00977208">
        <w:rPr>
          <w:rFonts w:ascii="宋体" w:eastAsia="宋体" w:hAnsi="宋体" w:cs="宋体" w:hint="eastAsia"/>
          <w:b/>
          <w:bCs/>
          <w:color w:val="585E5E"/>
          <w:kern w:val="0"/>
          <w:sz w:val="27"/>
          <w:szCs w:val="27"/>
        </w:rPr>
        <w:t> </w:t>
      </w:r>
      <w:r w:rsidRPr="00977208">
        <w:rPr>
          <w:rFonts w:ascii="宋体" w:eastAsia="宋体" w:hAnsi="宋体" w:cs="宋体" w:hint="eastAsia"/>
          <w:color w:val="585E5E"/>
          <w:kern w:val="0"/>
          <w:sz w:val="27"/>
          <w:szCs w:val="27"/>
        </w:rPr>
        <w:t>管理办公室负责重点项目科研计划组织与管理，主要职责是：</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1．制定项目申请通知，发布项目申请的相关信息；</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2．对受理的项目申请信息及拟立项项目信息进行公示；</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3．组织专家进行评审。依据评审结果，按程序择优遴选立项项目；</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4．对在</w:t>
      </w:r>
      <w:proofErr w:type="gramStart"/>
      <w:r w:rsidRPr="00977208">
        <w:rPr>
          <w:rFonts w:ascii="宋体" w:eastAsia="宋体" w:hAnsi="宋体" w:cs="宋体" w:hint="eastAsia"/>
          <w:color w:val="585E5E"/>
          <w:kern w:val="0"/>
          <w:sz w:val="27"/>
          <w:szCs w:val="27"/>
        </w:rPr>
        <w:t>研</w:t>
      </w:r>
      <w:proofErr w:type="gramEnd"/>
      <w:r w:rsidRPr="00977208">
        <w:rPr>
          <w:rFonts w:ascii="宋体" w:eastAsia="宋体" w:hAnsi="宋体" w:cs="宋体" w:hint="eastAsia"/>
          <w:color w:val="585E5E"/>
          <w:kern w:val="0"/>
          <w:sz w:val="27"/>
          <w:szCs w:val="27"/>
        </w:rPr>
        <w:t>项目进行随机抽查和阶段评估检查，组织项目验收；</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lastRenderedPageBreak/>
        <w:t>5．其他</w:t>
      </w:r>
      <w:proofErr w:type="gramStart"/>
      <w:r w:rsidRPr="00977208">
        <w:rPr>
          <w:rFonts w:ascii="宋体" w:eastAsia="宋体" w:hAnsi="宋体" w:cs="宋体" w:hint="eastAsia"/>
          <w:color w:val="585E5E"/>
          <w:kern w:val="0"/>
          <w:sz w:val="27"/>
          <w:szCs w:val="27"/>
        </w:rPr>
        <w:t>需决定</w:t>
      </w:r>
      <w:proofErr w:type="gramEnd"/>
      <w:r w:rsidRPr="00977208">
        <w:rPr>
          <w:rFonts w:ascii="宋体" w:eastAsia="宋体" w:hAnsi="宋体" w:cs="宋体" w:hint="eastAsia"/>
          <w:color w:val="585E5E"/>
          <w:kern w:val="0"/>
          <w:sz w:val="27"/>
          <w:szCs w:val="27"/>
        </w:rPr>
        <w:t>的有关重大事宜。</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第二十条 </w:t>
      </w:r>
      <w:r w:rsidRPr="00977208">
        <w:rPr>
          <w:rFonts w:ascii="宋体" w:eastAsia="宋体" w:hAnsi="宋体" w:cs="宋体" w:hint="eastAsia"/>
          <w:color w:val="585E5E"/>
          <w:kern w:val="0"/>
          <w:sz w:val="27"/>
          <w:szCs w:val="27"/>
        </w:rPr>
        <w:t>高等学校负责本校具体项目的组织与管理，主要职责是：</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1．按照申报通知要求组织项目申报，审核申请材料，协助项目负责人提交申请材料；</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2．按照立项通知文件要求，协助获准立项项目负责人填写《河南省高等学校重点科研项目计划任务书》；</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3．根据承诺匹配项目研究经费，负责项目组织协调，监督、检查项目进展和经费使用情况；</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4．协助管理办公室办理项目中期检查和结题验收，并将相关材料通过云平台提交。</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第二十一条 </w:t>
      </w:r>
      <w:r w:rsidRPr="00977208">
        <w:rPr>
          <w:rFonts w:ascii="宋体" w:eastAsia="宋体" w:hAnsi="宋体" w:cs="宋体" w:hint="eastAsia"/>
          <w:color w:val="585E5E"/>
          <w:kern w:val="0"/>
          <w:sz w:val="27"/>
          <w:szCs w:val="27"/>
        </w:rPr>
        <w:t>项目负责人的主要职责是：</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1．编写项目申请书和立项项目计划任务书；</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2．按管理办公室批准下达的任务书规定开展项目研究；</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3．严格按照财务制度规定和项目预算使用研究经费；</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4．按要求适时接受管理办公室和所在高校组织的项目检查；</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5．项目研究期限结束后，按要求完成结题报告及相关材料，及时申请验收。</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第二十二条 </w:t>
      </w:r>
      <w:r w:rsidRPr="00977208">
        <w:rPr>
          <w:rFonts w:ascii="宋体" w:eastAsia="宋体" w:hAnsi="宋体" w:cs="宋体" w:hint="eastAsia"/>
          <w:color w:val="585E5E"/>
          <w:kern w:val="0"/>
          <w:sz w:val="27"/>
          <w:szCs w:val="27"/>
        </w:rPr>
        <w:t>项目研究期限原则为2-3年，项目组制订计划任务书时须明确项目实施期限。</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项目立项后，由所在学校通知项目负责人按计划实施，并为项目实施提供必要的条件，由学校科研管理部门对项目进行日常管理。项目负</w:t>
      </w:r>
      <w:r w:rsidRPr="00977208">
        <w:rPr>
          <w:rFonts w:ascii="宋体" w:eastAsia="宋体" w:hAnsi="宋体" w:cs="宋体" w:hint="eastAsia"/>
          <w:color w:val="585E5E"/>
          <w:kern w:val="0"/>
          <w:sz w:val="27"/>
          <w:szCs w:val="27"/>
        </w:rPr>
        <w:lastRenderedPageBreak/>
        <w:t>责人应及时组织实施、开展研究，认真制订项目工作计划，确保项目计划如期完成。</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第二十三条</w:t>
      </w:r>
      <w:r w:rsidRPr="00977208">
        <w:rPr>
          <w:rFonts w:ascii="宋体" w:eastAsia="宋体" w:hAnsi="宋体" w:cs="宋体" w:hint="eastAsia"/>
          <w:color w:val="585E5E"/>
          <w:kern w:val="0"/>
          <w:sz w:val="27"/>
          <w:szCs w:val="27"/>
        </w:rPr>
        <w:t> 项目实施实行项目负责人负责制。项目负责人负责项目的具体实施、报送检查报告、项目总结和经费使用等。</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第二十四条</w:t>
      </w:r>
      <w:r w:rsidRPr="00977208">
        <w:rPr>
          <w:rFonts w:ascii="宋体" w:eastAsia="宋体" w:hAnsi="宋体" w:cs="宋体" w:hint="eastAsia"/>
          <w:color w:val="585E5E"/>
          <w:kern w:val="0"/>
          <w:sz w:val="27"/>
          <w:szCs w:val="27"/>
        </w:rPr>
        <w:t> 项目执行过程中，各承担高校和项目负责人应维护科研计划的严肃性。项目计划任务书一经批准下达，要按计划进行实施，不得随意更换项目负责人、成员或调整任务书的内容。确有下列情况之一的，应按项目申报渠道提出项目变更申请，办理调整或中止审批手续。项目负责人填写《河南省高等学校重点科研项目重要事项变更审批表》，并附与变更要求相应的材料（变更原因、候选负责人简历、延期或更改研究内容的文字说明等），经所在学校同意，报请管理办公室批准。</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1．负责人调出原学校或因健康等原因不宜继续担任项目负责人者；</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2．因非自身原因或不可抗拒因素导致项目延期者；</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3．确需对计划目标、内容、进度或经费进行调整者。</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项目负责人需更换的，可由符合有关项目计划要求并具有组织实施该项目能力的项目组成员担任。如本项目组无适合担任项目负责人的，可推荐相近学科符合条件的人选担任项目负责人。如确无合适人员担任项目负责人，应提出项目中止申请。</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第二十五条</w:t>
      </w:r>
      <w:r w:rsidRPr="00977208">
        <w:rPr>
          <w:rFonts w:ascii="宋体" w:eastAsia="宋体" w:hAnsi="宋体" w:cs="宋体" w:hint="eastAsia"/>
          <w:color w:val="585E5E"/>
          <w:kern w:val="0"/>
          <w:sz w:val="27"/>
          <w:szCs w:val="27"/>
        </w:rPr>
        <w:t> 所有变更申请须按项目申报渠道通过云平台提交电子材料，同时报送纸质材料。</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第二十六条</w:t>
      </w:r>
      <w:r w:rsidRPr="00977208">
        <w:rPr>
          <w:rFonts w:ascii="宋体" w:eastAsia="宋体" w:hAnsi="宋体" w:cs="宋体" w:hint="eastAsia"/>
          <w:color w:val="585E5E"/>
          <w:kern w:val="0"/>
          <w:sz w:val="27"/>
          <w:szCs w:val="27"/>
        </w:rPr>
        <w:t> 管理办公室对项目执行全过程实施监督和检查，检查分为年度检查和不定期检查等。</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lastRenderedPageBreak/>
        <w:t>年度检查委托承担高校组织进行，各高等学校应根据项目检查和结项、验收情况，写出本校的项目执行管理报告，报送管理办公室。不定期检查由管理办公室组织同行专家进行，通过网络或实地检查督促项目计划执行情况。</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各承担高校和项目组应积极配合检查，按照要求认真准备。对检查中发现不配合项目检查、项目进展不力、不及时按要求报送执行报告者，对有关高校或项目负责人提出警告，限期进行整改。对规定时间内整改无明显效果的，管理办公室将对项目予以中止或撤销。任何人不得自行中止、撤销项目。如在检查中，同一学校有多个项目检查不合格或不配合检查者，管理办公室将视具体情况给予减少下年度申报指标、暂停项目申报、停止或追回项目拨款等处理。</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 </w:t>
      </w:r>
    </w:p>
    <w:p w:rsidR="00977208" w:rsidRPr="00977208" w:rsidRDefault="00977208" w:rsidP="00977208">
      <w:pPr>
        <w:widowControl/>
        <w:spacing w:line="560" w:lineRule="atLeast"/>
        <w:ind w:hanging="1110"/>
        <w:jc w:val="center"/>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第五章</w:t>
      </w:r>
      <w:r w:rsidRPr="00977208">
        <w:rPr>
          <w:rFonts w:ascii="Times New Roman" w:eastAsia="宋体" w:hAnsi="Times New Roman" w:cs="Times New Roman"/>
          <w:color w:val="585E5E"/>
          <w:kern w:val="0"/>
          <w:sz w:val="14"/>
          <w:szCs w:val="14"/>
        </w:rPr>
        <w:t>  </w:t>
      </w:r>
      <w:r w:rsidRPr="00977208">
        <w:rPr>
          <w:rFonts w:ascii="Times New Roman" w:eastAsia="宋体" w:hAnsi="Times New Roman" w:cs="Times New Roman"/>
          <w:color w:val="585E5E"/>
          <w:kern w:val="0"/>
          <w:sz w:val="14"/>
        </w:rPr>
        <w:t> </w:t>
      </w:r>
      <w:r w:rsidRPr="00977208">
        <w:rPr>
          <w:rFonts w:ascii="宋体" w:eastAsia="宋体" w:hAnsi="宋体" w:cs="宋体" w:hint="eastAsia"/>
          <w:color w:val="585E5E"/>
          <w:kern w:val="0"/>
          <w:sz w:val="27"/>
          <w:szCs w:val="27"/>
        </w:rPr>
        <w:t>结题与验收</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 </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第二十七条</w:t>
      </w:r>
      <w:r w:rsidRPr="00977208">
        <w:rPr>
          <w:rFonts w:ascii="宋体" w:eastAsia="宋体" w:hAnsi="宋体" w:cs="宋体" w:hint="eastAsia"/>
          <w:color w:val="585E5E"/>
          <w:kern w:val="0"/>
          <w:sz w:val="27"/>
        </w:rPr>
        <w:t> </w:t>
      </w:r>
      <w:r w:rsidRPr="00977208">
        <w:rPr>
          <w:rFonts w:ascii="宋体" w:eastAsia="宋体" w:hAnsi="宋体" w:cs="宋体" w:hint="eastAsia"/>
          <w:color w:val="585E5E"/>
          <w:kern w:val="0"/>
          <w:sz w:val="27"/>
          <w:szCs w:val="27"/>
        </w:rPr>
        <w:t> 项目负责人应在项目研究期限到期后的3个月内通过云平台提交结题验收申请，经所在学校同意后</w:t>
      </w:r>
      <w:proofErr w:type="gramStart"/>
      <w:r w:rsidRPr="00977208">
        <w:rPr>
          <w:rFonts w:ascii="宋体" w:eastAsia="宋体" w:hAnsi="宋体" w:cs="宋体" w:hint="eastAsia"/>
          <w:color w:val="585E5E"/>
          <w:kern w:val="0"/>
          <w:sz w:val="27"/>
          <w:szCs w:val="27"/>
        </w:rPr>
        <w:t>报管理</w:t>
      </w:r>
      <w:proofErr w:type="gramEnd"/>
      <w:r w:rsidRPr="00977208">
        <w:rPr>
          <w:rFonts w:ascii="宋体" w:eastAsia="宋体" w:hAnsi="宋体" w:cs="宋体" w:hint="eastAsia"/>
          <w:color w:val="585E5E"/>
          <w:kern w:val="0"/>
          <w:sz w:val="27"/>
          <w:szCs w:val="27"/>
        </w:rPr>
        <w:t>办公室审批。</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（一）验收材料：</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1．《河南省高等学校重点科研项目计划任务书》；</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2．《河南省高等学校重点科研项目结项报告》，</w:t>
      </w:r>
      <w:proofErr w:type="gramStart"/>
      <w:r w:rsidRPr="00977208">
        <w:rPr>
          <w:rFonts w:ascii="宋体" w:eastAsia="宋体" w:hAnsi="宋体" w:cs="宋体" w:hint="eastAsia"/>
          <w:color w:val="585E5E"/>
          <w:kern w:val="0"/>
          <w:sz w:val="27"/>
          <w:szCs w:val="27"/>
        </w:rPr>
        <w:t>附总结</w:t>
      </w:r>
      <w:proofErr w:type="gramEnd"/>
      <w:r w:rsidRPr="00977208">
        <w:rPr>
          <w:rFonts w:ascii="宋体" w:eastAsia="宋体" w:hAnsi="宋体" w:cs="宋体" w:hint="eastAsia"/>
          <w:color w:val="585E5E"/>
          <w:kern w:val="0"/>
          <w:sz w:val="27"/>
          <w:szCs w:val="27"/>
        </w:rPr>
        <w:t>报告、经费决算报告、论文论著及各类获奖成果证书复印件。</w:t>
      </w:r>
      <w:proofErr w:type="gramStart"/>
      <w:r w:rsidRPr="00977208">
        <w:rPr>
          <w:rFonts w:ascii="宋体" w:eastAsia="宋体" w:hAnsi="宋体" w:cs="宋体" w:hint="eastAsia"/>
          <w:color w:val="585E5E"/>
          <w:kern w:val="0"/>
          <w:sz w:val="27"/>
          <w:szCs w:val="27"/>
        </w:rPr>
        <w:t>结项报告</w:t>
      </w:r>
      <w:proofErr w:type="gramEnd"/>
      <w:r w:rsidRPr="00977208">
        <w:rPr>
          <w:rFonts w:ascii="宋体" w:eastAsia="宋体" w:hAnsi="宋体" w:cs="宋体" w:hint="eastAsia"/>
          <w:color w:val="585E5E"/>
          <w:kern w:val="0"/>
          <w:sz w:val="27"/>
          <w:szCs w:val="27"/>
        </w:rPr>
        <w:t>内容一般应包含研究工作总结、研究成果目录、完成论文论著、申请及授权专利、经费开支情况等相关材料。</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proofErr w:type="gramStart"/>
      <w:r w:rsidRPr="00977208">
        <w:rPr>
          <w:rFonts w:ascii="宋体" w:eastAsia="宋体" w:hAnsi="宋体" w:cs="宋体" w:hint="eastAsia"/>
          <w:color w:val="585E5E"/>
          <w:kern w:val="0"/>
          <w:sz w:val="27"/>
          <w:szCs w:val="27"/>
        </w:rPr>
        <w:lastRenderedPageBreak/>
        <w:t>项目结项报告</w:t>
      </w:r>
      <w:proofErr w:type="gramEnd"/>
      <w:r w:rsidRPr="00977208">
        <w:rPr>
          <w:rFonts w:ascii="宋体" w:eastAsia="宋体" w:hAnsi="宋体" w:cs="宋体" w:hint="eastAsia"/>
          <w:color w:val="585E5E"/>
          <w:kern w:val="0"/>
          <w:sz w:val="27"/>
          <w:szCs w:val="27"/>
        </w:rPr>
        <w:t>中验收专家人选由不少于3名本单位以外且非同一单位的相关领域正高职称专家组成，</w:t>
      </w:r>
      <w:proofErr w:type="gramStart"/>
      <w:r w:rsidRPr="00977208">
        <w:rPr>
          <w:rFonts w:ascii="宋体" w:eastAsia="宋体" w:hAnsi="宋体" w:cs="宋体" w:hint="eastAsia"/>
          <w:color w:val="585E5E"/>
          <w:kern w:val="0"/>
          <w:sz w:val="27"/>
          <w:szCs w:val="27"/>
        </w:rPr>
        <w:t>结项意见须</w:t>
      </w:r>
      <w:proofErr w:type="gramEnd"/>
      <w:r w:rsidRPr="00977208">
        <w:rPr>
          <w:rFonts w:ascii="宋体" w:eastAsia="宋体" w:hAnsi="宋体" w:cs="宋体" w:hint="eastAsia"/>
          <w:color w:val="585E5E"/>
          <w:kern w:val="0"/>
          <w:sz w:val="27"/>
          <w:szCs w:val="27"/>
        </w:rPr>
        <w:t>由专家本人手写。</w:t>
      </w:r>
      <w:proofErr w:type="gramStart"/>
      <w:r w:rsidRPr="00977208">
        <w:rPr>
          <w:rFonts w:ascii="宋体" w:eastAsia="宋体" w:hAnsi="宋体" w:cs="宋体" w:hint="eastAsia"/>
          <w:color w:val="585E5E"/>
          <w:kern w:val="0"/>
          <w:sz w:val="27"/>
          <w:szCs w:val="27"/>
        </w:rPr>
        <w:t>项目结项报告</w:t>
      </w:r>
      <w:proofErr w:type="gramEnd"/>
      <w:r w:rsidRPr="00977208">
        <w:rPr>
          <w:rFonts w:ascii="宋体" w:eastAsia="宋体" w:hAnsi="宋体" w:cs="宋体" w:hint="eastAsia"/>
          <w:color w:val="585E5E"/>
          <w:kern w:val="0"/>
          <w:sz w:val="27"/>
          <w:szCs w:val="27"/>
        </w:rPr>
        <w:t>须经项目承担学校科研、财务管理部门审查并签署意见。</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（二）验收程序：</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1．项目验收以计划任务书为依据，项目负责人依托云平台填写结题信息并提交结题申请，《河南省高等学校重点科研项目结项报告》及附件须转换成</w:t>
      </w:r>
      <w:proofErr w:type="spellStart"/>
      <w:r w:rsidRPr="00977208">
        <w:rPr>
          <w:rFonts w:ascii="宋体" w:eastAsia="宋体" w:hAnsi="宋体" w:cs="宋体" w:hint="eastAsia"/>
          <w:color w:val="585E5E"/>
          <w:kern w:val="0"/>
          <w:sz w:val="27"/>
          <w:szCs w:val="27"/>
        </w:rPr>
        <w:t>pdf</w:t>
      </w:r>
      <w:proofErr w:type="spellEnd"/>
      <w:r w:rsidRPr="00977208">
        <w:rPr>
          <w:rFonts w:ascii="宋体" w:eastAsia="宋体" w:hAnsi="宋体" w:cs="宋体" w:hint="eastAsia"/>
          <w:color w:val="585E5E"/>
          <w:kern w:val="0"/>
          <w:sz w:val="27"/>
          <w:szCs w:val="27"/>
        </w:rPr>
        <w:t>格式文件提交；</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2．项目承担学校科研管理部门负责审验项目组提交的原始材料并在云平台进行网上审核；</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3．管理办公室依托云平台对项目组提交的结题申请</w:t>
      </w:r>
      <w:proofErr w:type="gramStart"/>
      <w:r w:rsidRPr="00977208">
        <w:rPr>
          <w:rFonts w:ascii="宋体" w:eastAsia="宋体" w:hAnsi="宋体" w:cs="宋体" w:hint="eastAsia"/>
          <w:color w:val="585E5E"/>
          <w:kern w:val="0"/>
          <w:sz w:val="27"/>
          <w:szCs w:val="27"/>
        </w:rPr>
        <w:t>和结项材料</w:t>
      </w:r>
      <w:proofErr w:type="gramEnd"/>
      <w:r w:rsidRPr="00977208">
        <w:rPr>
          <w:rFonts w:ascii="宋体" w:eastAsia="宋体" w:hAnsi="宋体" w:cs="宋体" w:hint="eastAsia"/>
          <w:color w:val="585E5E"/>
          <w:kern w:val="0"/>
          <w:sz w:val="27"/>
          <w:szCs w:val="27"/>
        </w:rPr>
        <w:t>进行审批；</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4．</w:t>
      </w:r>
      <w:proofErr w:type="gramStart"/>
      <w:r w:rsidRPr="00977208">
        <w:rPr>
          <w:rFonts w:ascii="宋体" w:eastAsia="宋体" w:hAnsi="宋体" w:cs="宋体" w:hint="eastAsia"/>
          <w:color w:val="585E5E"/>
          <w:kern w:val="0"/>
          <w:sz w:val="27"/>
          <w:szCs w:val="27"/>
        </w:rPr>
        <w:t>获准结项项目</w:t>
      </w:r>
      <w:proofErr w:type="gramEnd"/>
      <w:r w:rsidRPr="00977208">
        <w:rPr>
          <w:rFonts w:ascii="宋体" w:eastAsia="宋体" w:hAnsi="宋体" w:cs="宋体" w:hint="eastAsia"/>
          <w:color w:val="585E5E"/>
          <w:kern w:val="0"/>
          <w:sz w:val="27"/>
          <w:szCs w:val="27"/>
        </w:rPr>
        <w:t>，负责人可依托云平台打印</w:t>
      </w:r>
      <w:proofErr w:type="gramStart"/>
      <w:r w:rsidRPr="00977208">
        <w:rPr>
          <w:rFonts w:ascii="宋体" w:eastAsia="宋体" w:hAnsi="宋体" w:cs="宋体" w:hint="eastAsia"/>
          <w:color w:val="585E5E"/>
          <w:kern w:val="0"/>
          <w:sz w:val="27"/>
          <w:szCs w:val="27"/>
        </w:rPr>
        <w:t>生成结项证书</w:t>
      </w:r>
      <w:proofErr w:type="gramEnd"/>
      <w:r w:rsidRPr="00977208">
        <w:rPr>
          <w:rFonts w:ascii="宋体" w:eastAsia="宋体" w:hAnsi="宋体" w:cs="宋体" w:hint="eastAsia"/>
          <w:color w:val="585E5E"/>
          <w:kern w:val="0"/>
          <w:sz w:val="27"/>
          <w:szCs w:val="27"/>
        </w:rPr>
        <w:t>。</w:t>
      </w:r>
      <w:proofErr w:type="gramStart"/>
      <w:r w:rsidRPr="00977208">
        <w:rPr>
          <w:rFonts w:ascii="宋体" w:eastAsia="宋体" w:hAnsi="宋体" w:cs="宋体" w:hint="eastAsia"/>
          <w:color w:val="585E5E"/>
          <w:kern w:val="0"/>
          <w:sz w:val="27"/>
          <w:szCs w:val="27"/>
        </w:rPr>
        <w:t>结项证书</w:t>
      </w:r>
      <w:proofErr w:type="gramEnd"/>
      <w:r w:rsidRPr="00977208">
        <w:rPr>
          <w:rFonts w:ascii="宋体" w:eastAsia="宋体" w:hAnsi="宋体" w:cs="宋体" w:hint="eastAsia"/>
          <w:color w:val="585E5E"/>
          <w:kern w:val="0"/>
          <w:sz w:val="27"/>
          <w:szCs w:val="27"/>
        </w:rPr>
        <w:t>由承担学校科研管理部门人员到管理办公室审验签章。</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（三）验收组织：</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1．项目结题验收工作由承担学校负责具体组织实施；</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2．管理办公室定期组织抽检。抽检以组织专家组实地考核形式进行，专家组由不少于5名项目承担学校</w:t>
      </w:r>
      <w:proofErr w:type="gramStart"/>
      <w:r w:rsidRPr="00977208">
        <w:rPr>
          <w:rFonts w:ascii="宋体" w:eastAsia="宋体" w:hAnsi="宋体" w:cs="宋体" w:hint="eastAsia"/>
          <w:color w:val="585E5E"/>
          <w:kern w:val="0"/>
          <w:sz w:val="27"/>
          <w:szCs w:val="27"/>
        </w:rPr>
        <w:t>外相关</w:t>
      </w:r>
      <w:proofErr w:type="gramEnd"/>
      <w:r w:rsidRPr="00977208">
        <w:rPr>
          <w:rFonts w:ascii="宋体" w:eastAsia="宋体" w:hAnsi="宋体" w:cs="宋体" w:hint="eastAsia"/>
          <w:color w:val="585E5E"/>
          <w:kern w:val="0"/>
          <w:sz w:val="27"/>
          <w:szCs w:val="27"/>
        </w:rPr>
        <w:t>领域正高职称专家组成。项目承担学校要提供重点项目计划任务书、</w:t>
      </w:r>
      <w:proofErr w:type="gramStart"/>
      <w:r w:rsidRPr="00977208">
        <w:rPr>
          <w:rFonts w:ascii="宋体" w:eastAsia="宋体" w:hAnsi="宋体" w:cs="宋体" w:hint="eastAsia"/>
          <w:color w:val="585E5E"/>
          <w:kern w:val="0"/>
          <w:sz w:val="27"/>
          <w:szCs w:val="27"/>
        </w:rPr>
        <w:t>结项报告</w:t>
      </w:r>
      <w:proofErr w:type="gramEnd"/>
      <w:r w:rsidRPr="00977208">
        <w:rPr>
          <w:rFonts w:ascii="宋体" w:eastAsia="宋体" w:hAnsi="宋体" w:cs="宋体" w:hint="eastAsia"/>
          <w:color w:val="585E5E"/>
          <w:kern w:val="0"/>
          <w:sz w:val="27"/>
          <w:szCs w:val="27"/>
        </w:rPr>
        <w:t>等纸质材料。</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3．项目抽检情况将记录到承担学校和项目负责人的信誉档案。</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第二十八条</w:t>
      </w:r>
      <w:r w:rsidRPr="00977208">
        <w:rPr>
          <w:rFonts w:ascii="宋体" w:eastAsia="宋体" w:hAnsi="宋体" w:cs="宋体" w:hint="eastAsia"/>
          <w:color w:val="585E5E"/>
          <w:kern w:val="0"/>
          <w:sz w:val="27"/>
          <w:szCs w:val="27"/>
        </w:rPr>
        <w:t> 下列情况，不得通过</w:t>
      </w:r>
      <w:proofErr w:type="gramStart"/>
      <w:r w:rsidRPr="00977208">
        <w:rPr>
          <w:rFonts w:ascii="宋体" w:eastAsia="宋体" w:hAnsi="宋体" w:cs="宋体" w:hint="eastAsia"/>
          <w:color w:val="585E5E"/>
          <w:kern w:val="0"/>
          <w:sz w:val="27"/>
          <w:szCs w:val="27"/>
        </w:rPr>
        <w:t>项目结项验收</w:t>
      </w:r>
      <w:proofErr w:type="gramEnd"/>
      <w:r w:rsidRPr="00977208">
        <w:rPr>
          <w:rFonts w:ascii="宋体" w:eastAsia="宋体" w:hAnsi="宋体" w:cs="宋体" w:hint="eastAsia"/>
          <w:color w:val="585E5E"/>
          <w:kern w:val="0"/>
          <w:sz w:val="27"/>
          <w:szCs w:val="27"/>
        </w:rPr>
        <w:t>：</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1．未完成项目任务书规定的计划任务；</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2．预期成果未能实现，成果已无科学或实用价值；</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lastRenderedPageBreak/>
        <w:t>3．提供的总结验收文件、资料、数据等，不完整、不真实；</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4．擅自修改任务书中规定的研究目标、内容、技术路线等；</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5．技术成果有严重知识产权纠纷；</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6．存在违规使用科研经费的行为。</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proofErr w:type="gramStart"/>
      <w:r w:rsidRPr="00977208">
        <w:rPr>
          <w:rFonts w:ascii="宋体" w:eastAsia="宋体" w:hAnsi="宋体" w:cs="宋体" w:hint="eastAsia"/>
          <w:color w:val="585E5E"/>
          <w:kern w:val="0"/>
          <w:sz w:val="27"/>
          <w:szCs w:val="27"/>
        </w:rPr>
        <w:t>对于结项未</w:t>
      </w:r>
      <w:proofErr w:type="gramEnd"/>
      <w:r w:rsidRPr="00977208">
        <w:rPr>
          <w:rFonts w:ascii="宋体" w:eastAsia="宋体" w:hAnsi="宋体" w:cs="宋体" w:hint="eastAsia"/>
          <w:color w:val="585E5E"/>
          <w:kern w:val="0"/>
          <w:sz w:val="27"/>
          <w:szCs w:val="27"/>
        </w:rPr>
        <w:t>通过的项目，管理办公室给予延期、中止或撤销等处理意见。</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第二十九条</w:t>
      </w:r>
      <w:r w:rsidRPr="00977208">
        <w:rPr>
          <w:rFonts w:ascii="宋体" w:eastAsia="宋体" w:hAnsi="宋体" w:cs="宋体" w:hint="eastAsia"/>
          <w:color w:val="585E5E"/>
          <w:kern w:val="0"/>
          <w:sz w:val="27"/>
          <w:szCs w:val="27"/>
        </w:rPr>
        <w:t> 出现下列情况，项目应予以中止：</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1．经检查并经实践证明，研究内容无新意和实用价值；</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2．项目组骨干研究力量发生重大变化，项目研究工作无法按原计划执行；</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3．研究条件不能满足研究工作需要，无法完成项目研究任务；</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4．因其他因素致使项目研究工作无法进行。</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第三十条</w:t>
      </w:r>
      <w:r w:rsidRPr="00977208">
        <w:rPr>
          <w:rFonts w:ascii="宋体" w:eastAsia="宋体" w:hAnsi="宋体" w:cs="宋体" w:hint="eastAsia"/>
          <w:color w:val="585E5E"/>
          <w:kern w:val="0"/>
          <w:sz w:val="27"/>
          <w:szCs w:val="27"/>
        </w:rPr>
        <w:t> 出现下列情况，项目应予以撤销：</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1．经检查并经实践证明，项目设计和理论有重大错误或缺陷；</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2．项目组主要人员有严重剽窃现象、严重违反国家有关政策行为的发生；</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3．项目执行过程中严重违反国家及省有关财经纪律、知识产权条例等并造成严重后果；</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4．延期一年仍不能完成项目任务并申请结题验收；</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5．其它造成国家和所在学校重大损失和严重不良现象。</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lastRenderedPageBreak/>
        <w:t>中止或撤销的项目，承担高校应当对已做的工作、经费使用和已购置的设备仪器等情况做出书面报告，提出处理意见，按项目申报渠道</w:t>
      </w:r>
      <w:proofErr w:type="gramStart"/>
      <w:r w:rsidRPr="00977208">
        <w:rPr>
          <w:rFonts w:ascii="宋体" w:eastAsia="宋体" w:hAnsi="宋体" w:cs="宋体" w:hint="eastAsia"/>
          <w:color w:val="585E5E"/>
          <w:kern w:val="0"/>
          <w:sz w:val="27"/>
          <w:szCs w:val="27"/>
        </w:rPr>
        <w:t>报管理</w:t>
      </w:r>
      <w:proofErr w:type="gramEnd"/>
      <w:r w:rsidRPr="00977208">
        <w:rPr>
          <w:rFonts w:ascii="宋体" w:eastAsia="宋体" w:hAnsi="宋体" w:cs="宋体" w:hint="eastAsia"/>
          <w:color w:val="585E5E"/>
          <w:kern w:val="0"/>
          <w:sz w:val="27"/>
          <w:szCs w:val="27"/>
        </w:rPr>
        <w:t>办公室批准后执行。</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第三十一条</w:t>
      </w:r>
      <w:r w:rsidRPr="00977208">
        <w:rPr>
          <w:rFonts w:ascii="宋体" w:eastAsia="宋体" w:hAnsi="宋体" w:cs="宋体" w:hint="eastAsia"/>
          <w:color w:val="585E5E"/>
          <w:kern w:val="0"/>
          <w:sz w:val="27"/>
          <w:szCs w:val="27"/>
        </w:rPr>
        <w:t> 中止、撤销的项目，应按项目管理要求提出报告，经所在学校签署意见后，</w:t>
      </w:r>
      <w:proofErr w:type="gramStart"/>
      <w:r w:rsidRPr="00977208">
        <w:rPr>
          <w:rFonts w:ascii="宋体" w:eastAsia="宋体" w:hAnsi="宋体" w:cs="宋体" w:hint="eastAsia"/>
          <w:color w:val="585E5E"/>
          <w:kern w:val="0"/>
          <w:sz w:val="27"/>
          <w:szCs w:val="27"/>
        </w:rPr>
        <w:t>报管理</w:t>
      </w:r>
      <w:proofErr w:type="gramEnd"/>
      <w:r w:rsidRPr="00977208">
        <w:rPr>
          <w:rFonts w:ascii="宋体" w:eastAsia="宋体" w:hAnsi="宋体" w:cs="宋体" w:hint="eastAsia"/>
          <w:color w:val="585E5E"/>
          <w:kern w:val="0"/>
          <w:sz w:val="27"/>
          <w:szCs w:val="27"/>
        </w:rPr>
        <w:t>办公室备案。</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第三十二条</w:t>
      </w:r>
      <w:r w:rsidRPr="00977208">
        <w:rPr>
          <w:rFonts w:ascii="宋体" w:eastAsia="宋体" w:hAnsi="宋体" w:cs="宋体" w:hint="eastAsia"/>
          <w:color w:val="585E5E"/>
          <w:kern w:val="0"/>
          <w:sz w:val="27"/>
          <w:szCs w:val="27"/>
        </w:rPr>
        <w:t> 因客观原因不能按计划实施期限完成者，项目负责人应于项目到期前一个月内提出项目延期报告，说明不能按期完成项目计划的原因和延长期限（以年计、限一年），填写《河南省高等学校重点科研项目变更审批表》，由所在学校签署意见后，</w:t>
      </w:r>
      <w:proofErr w:type="gramStart"/>
      <w:r w:rsidRPr="00977208">
        <w:rPr>
          <w:rFonts w:ascii="宋体" w:eastAsia="宋体" w:hAnsi="宋体" w:cs="宋体" w:hint="eastAsia"/>
          <w:color w:val="585E5E"/>
          <w:kern w:val="0"/>
          <w:sz w:val="27"/>
          <w:szCs w:val="27"/>
        </w:rPr>
        <w:t>报管理</w:t>
      </w:r>
      <w:proofErr w:type="gramEnd"/>
      <w:r w:rsidRPr="00977208">
        <w:rPr>
          <w:rFonts w:ascii="宋体" w:eastAsia="宋体" w:hAnsi="宋体" w:cs="宋体" w:hint="eastAsia"/>
          <w:color w:val="585E5E"/>
          <w:kern w:val="0"/>
          <w:sz w:val="27"/>
          <w:szCs w:val="27"/>
        </w:rPr>
        <w:t>办公室批准。</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因主观原因导致项目未按期完成和未按时进行</w:t>
      </w:r>
      <w:proofErr w:type="gramStart"/>
      <w:r w:rsidRPr="00977208">
        <w:rPr>
          <w:rFonts w:ascii="宋体" w:eastAsia="宋体" w:hAnsi="宋体" w:cs="宋体" w:hint="eastAsia"/>
          <w:color w:val="585E5E"/>
          <w:kern w:val="0"/>
          <w:sz w:val="27"/>
          <w:szCs w:val="27"/>
        </w:rPr>
        <w:t>项目结项者</w:t>
      </w:r>
      <w:proofErr w:type="gramEnd"/>
      <w:r w:rsidRPr="00977208">
        <w:rPr>
          <w:rFonts w:ascii="宋体" w:eastAsia="宋体" w:hAnsi="宋体" w:cs="宋体" w:hint="eastAsia"/>
          <w:color w:val="585E5E"/>
          <w:kern w:val="0"/>
          <w:sz w:val="27"/>
          <w:szCs w:val="27"/>
        </w:rPr>
        <w:t>，将对项目负责人通报批评。延期一年仍不能</w:t>
      </w:r>
      <w:proofErr w:type="gramStart"/>
      <w:r w:rsidRPr="00977208">
        <w:rPr>
          <w:rFonts w:ascii="宋体" w:eastAsia="宋体" w:hAnsi="宋体" w:cs="宋体" w:hint="eastAsia"/>
          <w:color w:val="585E5E"/>
          <w:kern w:val="0"/>
          <w:sz w:val="27"/>
          <w:szCs w:val="27"/>
        </w:rPr>
        <w:t>完成结项者</w:t>
      </w:r>
      <w:proofErr w:type="gramEnd"/>
      <w:r w:rsidRPr="00977208">
        <w:rPr>
          <w:rFonts w:ascii="宋体" w:eastAsia="宋体" w:hAnsi="宋体" w:cs="宋体" w:hint="eastAsia"/>
          <w:color w:val="585E5E"/>
          <w:kern w:val="0"/>
          <w:sz w:val="27"/>
          <w:szCs w:val="27"/>
        </w:rPr>
        <w:t>，管理办公室将撤销项目，项目负责人及主要成员两年内不得申请新的项目，并记录信用档案。</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第三十三条</w:t>
      </w:r>
      <w:r w:rsidRPr="00977208">
        <w:rPr>
          <w:rFonts w:ascii="宋体" w:eastAsia="宋体" w:hAnsi="宋体" w:cs="宋体" w:hint="eastAsia"/>
          <w:color w:val="585E5E"/>
          <w:kern w:val="0"/>
          <w:sz w:val="27"/>
          <w:szCs w:val="27"/>
        </w:rPr>
        <w:t> 鼓励创新，宽容失败。对某些探索性强的基础研究项目，因与预期不符难以继续开展研究者，可由项目负责人提交书面报告，做出课题总结，并阐明原因，由所在学校上报管理办公室。管理办公室根据实际情况采取专家考察或其他形式核实后，予以调整或中止。</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第三十四条</w:t>
      </w:r>
      <w:r w:rsidRPr="00977208">
        <w:rPr>
          <w:rFonts w:ascii="宋体" w:eastAsia="宋体" w:hAnsi="宋体" w:cs="宋体" w:hint="eastAsia"/>
          <w:color w:val="585E5E"/>
          <w:kern w:val="0"/>
          <w:sz w:val="27"/>
          <w:szCs w:val="27"/>
        </w:rPr>
        <w:t> 项目的研究成果，包括专著、论文、软件、数据库、专利以及鉴定证书、研究报告等，应注明“河南省高等学校重点科研项目计划资助（项目编号：××××）”，未标注的不予列入该项目成果范围。著作类成果必须由出版社正式出版，论文类成果必须在具有</w:t>
      </w:r>
      <w:r w:rsidRPr="00977208">
        <w:rPr>
          <w:rFonts w:ascii="宋体" w:eastAsia="宋体" w:hAnsi="宋体" w:cs="宋体" w:hint="eastAsia"/>
          <w:kern w:val="0"/>
          <w:sz w:val="27"/>
          <w:szCs w:val="27"/>
        </w:rPr>
        <w:t>国内统一刊号</w:t>
      </w:r>
      <w:r w:rsidRPr="00977208">
        <w:rPr>
          <w:rFonts w:ascii="宋体" w:eastAsia="宋体" w:hAnsi="宋体" w:cs="宋体" w:hint="eastAsia"/>
          <w:color w:val="585E5E"/>
          <w:kern w:val="0"/>
          <w:sz w:val="27"/>
          <w:szCs w:val="27"/>
        </w:rPr>
        <w:t>（CN）刊物正式发表，研究报告类成果必须有使用单位的采纳证明及原本。</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lastRenderedPageBreak/>
        <w:t>第三十五条</w:t>
      </w:r>
      <w:r w:rsidRPr="00977208">
        <w:rPr>
          <w:rFonts w:ascii="宋体" w:eastAsia="宋体" w:hAnsi="宋体" w:cs="宋体" w:hint="eastAsia"/>
          <w:color w:val="585E5E"/>
          <w:kern w:val="0"/>
          <w:sz w:val="27"/>
          <w:szCs w:val="27"/>
        </w:rPr>
        <w:t> 项目研究完成并通过结题验收后，项目全部档案材料应按有关高等学校科学研究档案工作规范要求，转交所在学校相关部门，按规定归档。</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 </w:t>
      </w:r>
    </w:p>
    <w:p w:rsidR="00977208" w:rsidRPr="00977208" w:rsidRDefault="00977208" w:rsidP="00977208">
      <w:pPr>
        <w:widowControl/>
        <w:spacing w:line="560" w:lineRule="atLeast"/>
        <w:jc w:val="center"/>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第六章 项目经费与财务管理</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 </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第三十六条</w:t>
      </w:r>
      <w:r w:rsidRPr="00977208">
        <w:rPr>
          <w:rFonts w:ascii="宋体" w:eastAsia="宋体" w:hAnsi="宋体" w:cs="宋体" w:hint="eastAsia"/>
          <w:color w:val="585E5E"/>
          <w:kern w:val="0"/>
          <w:sz w:val="27"/>
          <w:szCs w:val="27"/>
        </w:rPr>
        <w:t> 重点科研计划经费列入年度省级财政预算，按财政国库集中支付有关规定办理资金支付。</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第三十七条</w:t>
      </w:r>
      <w:r w:rsidRPr="00977208">
        <w:rPr>
          <w:rFonts w:ascii="宋体" w:eastAsia="宋体" w:hAnsi="宋体" w:cs="宋体" w:hint="eastAsia"/>
          <w:color w:val="585E5E"/>
          <w:kern w:val="0"/>
          <w:sz w:val="27"/>
          <w:szCs w:val="27"/>
        </w:rPr>
        <w:t> 项目资助经费由项目承担学校负责管理，经费管理和使用必须严格执行《国务院关于改进加强中央财政科研项目和资金管理的若干意见》（国发〔2014〕11号）和《教育部关于进一步加强高校科研项目管理的意见》（</w:t>
      </w:r>
      <w:proofErr w:type="gramStart"/>
      <w:r w:rsidRPr="00977208">
        <w:rPr>
          <w:rFonts w:ascii="宋体" w:eastAsia="宋体" w:hAnsi="宋体" w:cs="宋体" w:hint="eastAsia"/>
          <w:color w:val="585E5E"/>
          <w:kern w:val="0"/>
          <w:sz w:val="27"/>
          <w:szCs w:val="27"/>
        </w:rPr>
        <w:t>教技〔2012〕</w:t>
      </w:r>
      <w:proofErr w:type="gramEnd"/>
      <w:r w:rsidRPr="00977208">
        <w:rPr>
          <w:rFonts w:ascii="宋体" w:eastAsia="宋体" w:hAnsi="宋体" w:cs="宋体" w:hint="eastAsia"/>
          <w:color w:val="585E5E"/>
          <w:kern w:val="0"/>
          <w:sz w:val="27"/>
          <w:szCs w:val="27"/>
        </w:rPr>
        <w:t>14号）以及国家有关财务、科研项目管理的法律法规及政策，任何部门和单位不得截留、挤占或挪用科研经费。</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第三十八条 </w:t>
      </w:r>
      <w:r w:rsidRPr="00977208">
        <w:rPr>
          <w:rFonts w:ascii="宋体" w:eastAsia="宋体" w:hAnsi="宋体" w:cs="宋体" w:hint="eastAsia"/>
          <w:color w:val="585E5E"/>
          <w:kern w:val="0"/>
          <w:sz w:val="27"/>
          <w:szCs w:val="27"/>
        </w:rPr>
        <w:t>项目经费的开支范围、预算执行及监督检查等，按《河南省科技计划项目经费管理暂行办法》（</w:t>
      </w:r>
      <w:proofErr w:type="gramStart"/>
      <w:r w:rsidRPr="00977208">
        <w:rPr>
          <w:rFonts w:ascii="宋体" w:eastAsia="宋体" w:hAnsi="宋体" w:cs="宋体" w:hint="eastAsia"/>
          <w:color w:val="585E5E"/>
          <w:kern w:val="0"/>
          <w:sz w:val="27"/>
          <w:szCs w:val="27"/>
        </w:rPr>
        <w:t>豫财教</w:t>
      </w:r>
      <w:proofErr w:type="gramEnd"/>
      <w:r w:rsidRPr="00977208">
        <w:rPr>
          <w:rFonts w:ascii="宋体" w:eastAsia="宋体" w:hAnsi="宋体" w:cs="宋体" w:hint="eastAsia"/>
          <w:color w:val="585E5E"/>
          <w:kern w:val="0"/>
          <w:sz w:val="27"/>
          <w:szCs w:val="27"/>
        </w:rPr>
        <w:t>〔2012〕434号）等规定执行。</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第三十九条</w:t>
      </w:r>
      <w:r w:rsidRPr="00977208">
        <w:rPr>
          <w:rFonts w:ascii="宋体" w:eastAsia="宋体" w:hAnsi="宋体" w:cs="宋体" w:hint="eastAsia"/>
          <w:color w:val="585E5E"/>
          <w:kern w:val="0"/>
          <w:sz w:val="27"/>
          <w:szCs w:val="27"/>
        </w:rPr>
        <w:t> 有下列情况之一的，暂停资助经费使用：</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1．经检查，项目组未开展工作或开展工作不力，不能完成阶段目标任务；</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2．未按要求接受管理办公室和所在高校组织的年度检查或年度检查未通过；</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lastRenderedPageBreak/>
        <w:t>3．其他违反国家有关财务和科研管理规定的。</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第四十条</w:t>
      </w:r>
      <w:r w:rsidRPr="00977208">
        <w:rPr>
          <w:rFonts w:ascii="宋体" w:eastAsia="宋体" w:hAnsi="宋体" w:cs="宋体" w:hint="eastAsia"/>
          <w:color w:val="585E5E"/>
          <w:kern w:val="0"/>
          <w:sz w:val="27"/>
          <w:szCs w:val="27"/>
        </w:rPr>
        <w:t> 各高等学校要建立健全科研经费管理责任制，进一步明确学校科研、财务等部门及项目负责人在科研经费使用与管理中的职责和权限。学校科研部门负责科研项目管理，并配合财务部门做好经费管理有关工作；财务部门负责科研经费的财务管理和会计核算，指导和监督项目负责人在职权范围内的经济活动；项目负责人应严格按照项目管理办法和批复的预算使用经费，自觉接受有关部门的监督检查，并对科研经费使用的合</w:t>
      </w:r>
      <w:proofErr w:type="gramStart"/>
      <w:r w:rsidRPr="00977208">
        <w:rPr>
          <w:rFonts w:ascii="宋体" w:eastAsia="宋体" w:hAnsi="宋体" w:cs="宋体" w:hint="eastAsia"/>
          <w:color w:val="585E5E"/>
          <w:kern w:val="0"/>
          <w:sz w:val="27"/>
          <w:szCs w:val="27"/>
        </w:rPr>
        <w:t>规</w:t>
      </w:r>
      <w:proofErr w:type="gramEnd"/>
      <w:r w:rsidRPr="00977208">
        <w:rPr>
          <w:rFonts w:ascii="宋体" w:eastAsia="宋体" w:hAnsi="宋体" w:cs="宋体" w:hint="eastAsia"/>
          <w:color w:val="585E5E"/>
          <w:kern w:val="0"/>
          <w:sz w:val="27"/>
          <w:szCs w:val="27"/>
        </w:rPr>
        <w:t>性、支出内容的真实性承担经济与法律责任。</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第四十一条</w:t>
      </w:r>
      <w:r w:rsidRPr="00977208">
        <w:rPr>
          <w:rFonts w:ascii="宋体" w:eastAsia="宋体" w:hAnsi="宋体" w:cs="宋体" w:hint="eastAsia"/>
          <w:color w:val="585E5E"/>
          <w:kern w:val="0"/>
          <w:sz w:val="27"/>
          <w:szCs w:val="27"/>
        </w:rPr>
        <w:t> 对违反国家财务及科研项目管理有关法律法规规定，滥用科研经费者，将追究项目负责人和相关领导者的责任，同时省财政厅将停拨项目经费并通报批评，情节严重者撤销项目，并取消相关单位今后一年申请重点项目的资格。构成犯罪的，依法由国家司法机关追究刑事责任。</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第四十二条</w:t>
      </w:r>
      <w:r w:rsidRPr="00977208">
        <w:rPr>
          <w:rFonts w:ascii="宋体" w:eastAsia="宋体" w:hAnsi="宋体" w:cs="宋体" w:hint="eastAsia"/>
          <w:color w:val="585E5E"/>
          <w:kern w:val="0"/>
          <w:sz w:val="27"/>
          <w:szCs w:val="27"/>
        </w:rPr>
        <w:t> 对中止和撤销的项目，项目承担学校应及时清理账目，编制项目经费决算并上报管理办公室。已拨经费结余部分按省科研项目经费管理规定执行。</w:t>
      </w:r>
    </w:p>
    <w:p w:rsidR="00977208" w:rsidRPr="00977208" w:rsidRDefault="00977208" w:rsidP="00977208">
      <w:pPr>
        <w:widowControl/>
        <w:spacing w:line="560" w:lineRule="atLeast"/>
        <w:ind w:firstLine="602"/>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第四十三条</w:t>
      </w:r>
      <w:r w:rsidRPr="00977208">
        <w:rPr>
          <w:rFonts w:ascii="宋体" w:eastAsia="宋体" w:hAnsi="宋体" w:cs="宋体" w:hint="eastAsia"/>
          <w:color w:val="585E5E"/>
          <w:kern w:val="0"/>
          <w:sz w:val="27"/>
          <w:szCs w:val="27"/>
        </w:rPr>
        <w:t> 项目研究期限结束后，项目负责人要填写项目经费支出决算表，报财务管理部门审核后，连同项目验收总结报告一同报送管理办公室。</w:t>
      </w:r>
    </w:p>
    <w:p w:rsidR="00977208" w:rsidRPr="00977208" w:rsidRDefault="00977208" w:rsidP="00977208">
      <w:pPr>
        <w:widowControl/>
        <w:spacing w:line="560" w:lineRule="atLeast"/>
        <w:ind w:firstLine="600"/>
        <w:jc w:val="left"/>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 </w:t>
      </w:r>
    </w:p>
    <w:p w:rsidR="00977208" w:rsidRPr="00977208" w:rsidRDefault="00977208" w:rsidP="00977208">
      <w:pPr>
        <w:widowControl/>
        <w:spacing w:line="560" w:lineRule="atLeast"/>
        <w:jc w:val="center"/>
        <w:rPr>
          <w:rFonts w:ascii="宋体" w:eastAsia="宋体" w:hAnsi="宋体" w:cs="宋体" w:hint="eastAsia"/>
          <w:color w:val="585E5E"/>
          <w:kern w:val="0"/>
          <w:sz w:val="26"/>
          <w:szCs w:val="26"/>
        </w:rPr>
      </w:pPr>
      <w:r w:rsidRPr="00977208">
        <w:rPr>
          <w:rFonts w:ascii="宋体" w:eastAsia="宋体" w:hAnsi="宋体" w:cs="宋体" w:hint="eastAsia"/>
          <w:color w:val="585E5E"/>
          <w:kern w:val="0"/>
          <w:sz w:val="27"/>
          <w:szCs w:val="27"/>
        </w:rPr>
        <w:t>第七章 附 则</w:t>
      </w:r>
    </w:p>
    <w:p w:rsidR="00977208" w:rsidRPr="00977208" w:rsidRDefault="00977208" w:rsidP="00977208">
      <w:pPr>
        <w:widowControl/>
        <w:spacing w:line="560" w:lineRule="atLeast"/>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 </w:t>
      </w:r>
    </w:p>
    <w:p w:rsidR="00977208" w:rsidRPr="00977208" w:rsidRDefault="00977208" w:rsidP="00977208">
      <w:pPr>
        <w:widowControl/>
        <w:spacing w:line="560" w:lineRule="atLeast"/>
        <w:ind w:firstLine="596"/>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lastRenderedPageBreak/>
        <w:t>第四十四条 </w:t>
      </w:r>
      <w:r w:rsidRPr="00977208">
        <w:rPr>
          <w:rFonts w:ascii="宋体" w:eastAsia="宋体" w:hAnsi="宋体" w:cs="宋体" w:hint="eastAsia"/>
          <w:color w:val="585E5E"/>
          <w:kern w:val="0"/>
          <w:sz w:val="27"/>
          <w:szCs w:val="27"/>
        </w:rPr>
        <w:t>本办法自发布之日起执行。河南省教育厅2003年6月12日发布的《河南省教育厅科学技术研究项目管理办法（试行）》同时废止。</w:t>
      </w:r>
    </w:p>
    <w:p w:rsidR="00977208" w:rsidRPr="00977208" w:rsidRDefault="00977208" w:rsidP="00977208">
      <w:pPr>
        <w:widowControl/>
        <w:spacing w:line="560" w:lineRule="atLeast"/>
        <w:ind w:firstLine="596"/>
        <w:jc w:val="left"/>
        <w:rPr>
          <w:rFonts w:ascii="宋体" w:eastAsia="宋体" w:hAnsi="宋体" w:cs="宋体" w:hint="eastAsia"/>
          <w:color w:val="585E5E"/>
          <w:kern w:val="0"/>
          <w:sz w:val="26"/>
          <w:szCs w:val="26"/>
        </w:rPr>
      </w:pPr>
      <w:r w:rsidRPr="00977208">
        <w:rPr>
          <w:rFonts w:ascii="宋体" w:eastAsia="宋体" w:hAnsi="宋体" w:cs="宋体" w:hint="eastAsia"/>
          <w:b/>
          <w:bCs/>
          <w:color w:val="585E5E"/>
          <w:kern w:val="0"/>
          <w:sz w:val="27"/>
          <w:szCs w:val="27"/>
        </w:rPr>
        <w:t>第四十五条 </w:t>
      </w:r>
      <w:r w:rsidRPr="00977208">
        <w:rPr>
          <w:rFonts w:ascii="宋体" w:eastAsia="宋体" w:hAnsi="宋体" w:cs="宋体" w:hint="eastAsia"/>
          <w:color w:val="585E5E"/>
          <w:kern w:val="0"/>
          <w:sz w:val="27"/>
          <w:szCs w:val="27"/>
        </w:rPr>
        <w:t>本办法由河南省教育厅、河南省财政厅负责解释。</w:t>
      </w:r>
    </w:p>
    <w:p w:rsidR="00705FC9" w:rsidRPr="00977208" w:rsidRDefault="00705FC9"/>
    <w:sectPr w:rsidR="00705FC9" w:rsidRPr="00977208" w:rsidSect="00705FC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7208"/>
    <w:rsid w:val="00690819"/>
    <w:rsid w:val="00705FC9"/>
    <w:rsid w:val="009772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F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77208"/>
  </w:style>
</w:styles>
</file>

<file path=word/webSettings.xml><?xml version="1.0" encoding="utf-8"?>
<w:webSettings xmlns:r="http://schemas.openxmlformats.org/officeDocument/2006/relationships" xmlns:w="http://schemas.openxmlformats.org/wordprocessingml/2006/main">
  <w:divs>
    <w:div w:id="900596187">
      <w:bodyDiv w:val="1"/>
      <w:marLeft w:val="0"/>
      <w:marRight w:val="0"/>
      <w:marTop w:val="0"/>
      <w:marBottom w:val="0"/>
      <w:divBdr>
        <w:top w:val="none" w:sz="0" w:space="0" w:color="auto"/>
        <w:left w:val="none" w:sz="0" w:space="0" w:color="auto"/>
        <w:bottom w:val="none" w:sz="0" w:space="0" w:color="auto"/>
        <w:right w:val="none" w:sz="0" w:space="0" w:color="auto"/>
      </w:divBdr>
      <w:divsChild>
        <w:div w:id="116293608">
          <w:marLeft w:val="1110"/>
          <w:marRight w:val="0"/>
          <w:marTop w:val="0"/>
          <w:marBottom w:val="0"/>
          <w:divBdr>
            <w:top w:val="none" w:sz="0" w:space="0" w:color="auto"/>
            <w:left w:val="none" w:sz="0" w:space="0" w:color="auto"/>
            <w:bottom w:val="none" w:sz="0" w:space="0" w:color="auto"/>
            <w:right w:val="none" w:sz="0" w:space="0" w:color="auto"/>
          </w:divBdr>
        </w:div>
        <w:div w:id="221409422">
          <w:marLeft w:val="1110"/>
          <w:marRight w:val="0"/>
          <w:marTop w:val="0"/>
          <w:marBottom w:val="0"/>
          <w:divBdr>
            <w:top w:val="none" w:sz="0" w:space="0" w:color="auto"/>
            <w:left w:val="none" w:sz="0" w:space="0" w:color="auto"/>
            <w:bottom w:val="none" w:sz="0" w:space="0" w:color="auto"/>
            <w:right w:val="none" w:sz="0" w:space="0" w:color="auto"/>
          </w:divBdr>
        </w:div>
        <w:div w:id="396245458">
          <w:marLeft w:val="1110"/>
          <w:marRight w:val="0"/>
          <w:marTop w:val="0"/>
          <w:marBottom w:val="0"/>
          <w:divBdr>
            <w:top w:val="none" w:sz="0" w:space="0" w:color="auto"/>
            <w:left w:val="none" w:sz="0" w:space="0" w:color="auto"/>
            <w:bottom w:val="none" w:sz="0" w:space="0" w:color="auto"/>
            <w:right w:val="none" w:sz="0" w:space="0" w:color="auto"/>
          </w:divBdr>
        </w:div>
        <w:div w:id="948468913">
          <w:marLeft w:val="594"/>
          <w:marRight w:val="0"/>
          <w:marTop w:val="0"/>
          <w:marBottom w:val="0"/>
          <w:divBdr>
            <w:top w:val="none" w:sz="0" w:space="0" w:color="auto"/>
            <w:left w:val="none" w:sz="0" w:space="0" w:color="auto"/>
            <w:bottom w:val="none" w:sz="0" w:space="0" w:color="auto"/>
            <w:right w:val="none" w:sz="0" w:space="0" w:color="auto"/>
          </w:divBdr>
        </w:div>
        <w:div w:id="780612783">
          <w:marLeft w:val="1110"/>
          <w:marRight w:val="0"/>
          <w:marTop w:val="0"/>
          <w:marBottom w:val="0"/>
          <w:divBdr>
            <w:top w:val="none" w:sz="0" w:space="0" w:color="auto"/>
            <w:left w:val="none" w:sz="0" w:space="0" w:color="auto"/>
            <w:bottom w:val="none" w:sz="0" w:space="0" w:color="auto"/>
            <w:right w:val="none" w:sz="0" w:space="0" w:color="auto"/>
          </w:divBdr>
        </w:div>
        <w:div w:id="1038235544">
          <w:marLeft w:val="1110"/>
          <w:marRight w:val="0"/>
          <w:marTop w:val="0"/>
          <w:marBottom w:val="0"/>
          <w:divBdr>
            <w:top w:val="none" w:sz="0" w:space="0" w:color="auto"/>
            <w:left w:val="none" w:sz="0" w:space="0" w:color="auto"/>
            <w:bottom w:val="none" w:sz="0" w:space="0" w:color="auto"/>
            <w:right w:val="none" w:sz="0" w:space="0" w:color="auto"/>
          </w:divBdr>
        </w:div>
        <w:div w:id="1618486745">
          <w:marLeft w:val="1110"/>
          <w:marRight w:val="0"/>
          <w:marTop w:val="0"/>
          <w:marBottom w:val="0"/>
          <w:divBdr>
            <w:top w:val="none" w:sz="0" w:space="0" w:color="auto"/>
            <w:left w:val="none" w:sz="0" w:space="0" w:color="auto"/>
            <w:bottom w:val="none" w:sz="0" w:space="0" w:color="auto"/>
            <w:right w:val="none" w:sz="0" w:space="0" w:color="auto"/>
          </w:divBdr>
        </w:div>
        <w:div w:id="459538872">
          <w:marLeft w:val="1110"/>
          <w:marRight w:val="0"/>
          <w:marTop w:val="0"/>
          <w:marBottom w:val="0"/>
          <w:divBdr>
            <w:top w:val="none" w:sz="0" w:space="0" w:color="auto"/>
            <w:left w:val="none" w:sz="0" w:space="0" w:color="auto"/>
            <w:bottom w:val="none" w:sz="0" w:space="0" w:color="auto"/>
            <w:right w:val="none" w:sz="0" w:space="0" w:color="auto"/>
          </w:divBdr>
        </w:div>
        <w:div w:id="2060202697">
          <w:marLeft w:val="600"/>
          <w:marRight w:val="0"/>
          <w:marTop w:val="0"/>
          <w:marBottom w:val="0"/>
          <w:divBdr>
            <w:top w:val="none" w:sz="0" w:space="0" w:color="auto"/>
            <w:left w:val="none" w:sz="0" w:space="0" w:color="auto"/>
            <w:bottom w:val="none" w:sz="0" w:space="0" w:color="auto"/>
            <w:right w:val="none" w:sz="0" w:space="0" w:color="auto"/>
          </w:divBdr>
        </w:div>
        <w:div w:id="1673677172">
          <w:marLeft w:val="600"/>
          <w:marRight w:val="0"/>
          <w:marTop w:val="0"/>
          <w:marBottom w:val="0"/>
          <w:divBdr>
            <w:top w:val="none" w:sz="0" w:space="0" w:color="auto"/>
            <w:left w:val="none" w:sz="0" w:space="0" w:color="auto"/>
            <w:bottom w:val="none" w:sz="0" w:space="0" w:color="auto"/>
            <w:right w:val="none" w:sz="0" w:space="0" w:color="auto"/>
          </w:divBdr>
        </w:div>
        <w:div w:id="217740377">
          <w:marLeft w:val="1110"/>
          <w:marRight w:val="0"/>
          <w:marTop w:val="0"/>
          <w:marBottom w:val="0"/>
          <w:divBdr>
            <w:top w:val="none" w:sz="0" w:space="0" w:color="auto"/>
            <w:left w:val="none" w:sz="0" w:space="0" w:color="auto"/>
            <w:bottom w:val="none" w:sz="0" w:space="0" w:color="auto"/>
            <w:right w:val="none" w:sz="0" w:space="0" w:color="auto"/>
          </w:divBdr>
        </w:div>
        <w:div w:id="904684280">
          <w:marLeft w:val="1110"/>
          <w:marRight w:val="0"/>
          <w:marTop w:val="0"/>
          <w:marBottom w:val="0"/>
          <w:divBdr>
            <w:top w:val="none" w:sz="0" w:space="0" w:color="auto"/>
            <w:left w:val="none" w:sz="0" w:space="0" w:color="auto"/>
            <w:bottom w:val="none" w:sz="0" w:space="0" w:color="auto"/>
            <w:right w:val="none" w:sz="0" w:space="0" w:color="auto"/>
          </w:divBdr>
        </w:div>
        <w:div w:id="1576469619">
          <w:marLeft w:val="111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997</Words>
  <Characters>5686</Characters>
  <Application>Microsoft Office Word</Application>
  <DocSecurity>0</DocSecurity>
  <Lines>47</Lines>
  <Paragraphs>13</Paragraphs>
  <ScaleCrop>false</ScaleCrop>
  <Company/>
  <LinksUpToDate>false</LinksUpToDate>
  <CharactersWithSpaces>6670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dc:creator>
  <cp:keywords/>
  <dc:description/>
  <cp:lastModifiedBy>zz</cp:lastModifiedBy>
  <cp:revision>2</cp:revision>
  <dcterms:created xsi:type="dcterms:W3CDTF">2015-08-18T12:53:00Z</dcterms:created>
  <dcterms:modified xsi:type="dcterms:W3CDTF">2015-08-18T12:53:00Z</dcterms:modified>
</cp:coreProperties>
</file>